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938"/>
        </w:tabs>
        <w:ind w:left="1" w:hanging="3"/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Goethe-Schule</w:t>
      </w:r>
    </w:p>
    <w:p w:rsidR="00000000" w:rsidDel="00000000" w:rsidP="00000000" w:rsidRDefault="00000000" w:rsidRPr="00000000" w14:paraId="00000002">
      <w:pPr>
        <w:tabs>
          <w:tab w:val="left" w:pos="7938"/>
        </w:tabs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Año escolar 2021</w:t>
      </w:r>
    </w:p>
    <w:p w:rsidR="00000000" w:rsidDel="00000000" w:rsidP="00000000" w:rsidRDefault="00000000" w:rsidRPr="00000000" w14:paraId="00000003">
      <w:pPr>
        <w:ind w:left="1" w:hanging="3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" w:hanging="3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LISTA DE MATERIAL PARA 2do. 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Para ambas secciones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cartuchera completa:  </w:t>
      </w:r>
    </w:p>
    <w:p w:rsidR="00000000" w:rsidDel="00000000" w:rsidP="00000000" w:rsidRDefault="00000000" w:rsidRPr="00000000" w14:paraId="00000008">
      <w:pPr>
        <w:ind w:left="720" w:hanging="2.0000000000000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-1 regla de 20 cm</w:t>
      </w:r>
    </w:p>
    <w:p w:rsidR="00000000" w:rsidDel="00000000" w:rsidP="00000000" w:rsidRDefault="00000000" w:rsidRPr="00000000" w14:paraId="00000009">
      <w:pPr>
        <w:ind w:left="720" w:hanging="2.0000000000000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-1 tijera metálica de punta redonda</w:t>
      </w:r>
    </w:p>
    <w:p w:rsidR="00000000" w:rsidDel="00000000" w:rsidP="00000000" w:rsidRDefault="00000000" w:rsidRPr="00000000" w14:paraId="0000000A">
      <w:pPr>
        <w:ind w:left="720" w:hanging="2.0000000000000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-2 lápices negros </w:t>
      </w:r>
    </w:p>
    <w:p w:rsidR="00000000" w:rsidDel="00000000" w:rsidP="00000000" w:rsidRDefault="00000000" w:rsidRPr="00000000" w14:paraId="0000000B">
      <w:pPr>
        <w:tabs>
          <w:tab w:val="left" w:pos="2694"/>
        </w:tabs>
        <w:ind w:left="720" w:hanging="2.0000000000000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lápices de colores y marcadores </w:t>
      </w:r>
    </w:p>
    <w:p w:rsidR="00000000" w:rsidDel="00000000" w:rsidP="00000000" w:rsidRDefault="00000000" w:rsidRPr="00000000" w14:paraId="0000000C">
      <w:pPr>
        <w:ind w:left="720" w:hanging="2.0000000000000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-1 sacapuntas con depósito</w:t>
      </w:r>
    </w:p>
    <w:p w:rsidR="00000000" w:rsidDel="00000000" w:rsidP="00000000" w:rsidRDefault="00000000" w:rsidRPr="00000000" w14:paraId="0000000D">
      <w:pPr>
        <w:ind w:left="720" w:hanging="2.0000000000000284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-1 goma de lápiz – tinta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2.0000000000000284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 Cuaderno de Comunicacione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 (puede ser el solicitado para el 2020)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Castellano: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cuadernos cuadriculados Rivadavia ABC – sin espiral – forrados a elección</w:t>
      </w:r>
    </w:p>
    <w:p w:rsidR="00000000" w:rsidDel="00000000" w:rsidP="00000000" w:rsidRDefault="00000000" w:rsidRPr="00000000" w14:paraId="00000013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revista infantil en castellano para recortar</w:t>
      </w:r>
    </w:p>
    <w:p w:rsidR="00000000" w:rsidDel="00000000" w:rsidP="00000000" w:rsidRDefault="00000000" w:rsidRPr="00000000" w14:paraId="00000014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bolsas ziploc </w:t>
      </w:r>
    </w:p>
    <w:p w:rsidR="00000000" w:rsidDel="00000000" w:rsidP="00000000" w:rsidRDefault="00000000" w:rsidRPr="00000000" w14:paraId="00000015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calculadora </w:t>
      </w:r>
    </w:p>
    <w:p w:rsidR="00000000" w:rsidDel="00000000" w:rsidP="00000000" w:rsidRDefault="00000000" w:rsidRPr="00000000" w14:paraId="00000016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Voligoma grande </w:t>
      </w:r>
    </w:p>
    <w:p w:rsidR="00000000" w:rsidDel="00000000" w:rsidP="00000000" w:rsidRDefault="00000000" w:rsidRPr="00000000" w14:paraId="00000017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cinta métrica de modista (pedida en 1ro.)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hanging="2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Lectura de verano obligatoria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  <w:br w:type="textWrapping"/>
        <w:t xml:space="preserve">“Pata de Dinosaurio”,  Liliana Cinetto (Ed. Norma)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1" w:hanging="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caso de presencialidad traer los materiales de Castellano en una bolsa identificada con nombre y apellido.</w:t>
      </w:r>
    </w:p>
    <w:p w:rsidR="00000000" w:rsidDel="00000000" w:rsidP="00000000" w:rsidRDefault="00000000" w:rsidRPr="00000000" w14:paraId="0000001C">
      <w:pPr>
        <w:ind w:left="0"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Alemán: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cuaderno rayado tamaño A4 con espiral 50 hojas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sin troquelar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(tapa dura –ABC Rivadavia) para Sachkunde/Ciencias Naturales (puede ser el del año anterior)</w:t>
      </w:r>
    </w:p>
    <w:p w:rsidR="00000000" w:rsidDel="00000000" w:rsidP="00000000" w:rsidRDefault="00000000" w:rsidRPr="00000000" w14:paraId="00000020">
      <w:pPr>
        <w:ind w:left="0" w:hanging="2"/>
        <w:rPr>
          <w:rFonts w:ascii="Arial" w:cs="Arial" w:eastAsia="Arial" w:hAnsi="Arial"/>
          <w:color w:val="ffff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2 sobres de papel glasé de color (común y metalizado)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hanging="2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con hojas de color Nº 5 tipo “El Nene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” / “Éxito”</w:t>
      </w:r>
    </w:p>
    <w:p w:rsidR="00000000" w:rsidDel="00000000" w:rsidP="00000000" w:rsidRDefault="00000000" w:rsidRPr="00000000" w14:paraId="00000022">
      <w:pPr>
        <w:ind w:left="0" w:hanging="2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1 block con hojas blancas Nº 5 t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ipo “El Nene” / “Éxito”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caja plastilina de varios colores</w:t>
      </w:r>
    </w:p>
    <w:p w:rsidR="00000000" w:rsidDel="00000000" w:rsidP="00000000" w:rsidRDefault="00000000" w:rsidRPr="00000000" w14:paraId="00000024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con hojas rayadas tipo “Congreso” / “Éxito”  </w:t>
      </w:r>
    </w:p>
    <w:p w:rsidR="00000000" w:rsidDel="00000000" w:rsidP="00000000" w:rsidRDefault="00000000" w:rsidRPr="00000000" w14:paraId="00000025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Plasticola blanca tamaño mediano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Voligoma grande</w:t>
      </w:r>
    </w:p>
    <w:p w:rsidR="00000000" w:rsidDel="00000000" w:rsidP="00000000" w:rsidRDefault="00000000" w:rsidRPr="00000000" w14:paraId="00000027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Carpeta de archivo con elástico</w:t>
      </w:r>
    </w:p>
    <w:p w:rsidR="00000000" w:rsidDel="00000000" w:rsidP="00000000" w:rsidRDefault="00000000" w:rsidRPr="00000000" w14:paraId="00000028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cuadernos deberán ser forrados en cualquier color, excepto rojo, y con etiqueta en el ángulo superior derecho.</w:t>
      </w:r>
    </w:p>
    <w:p w:rsidR="00000000" w:rsidDel="00000000" w:rsidP="00000000" w:rsidRDefault="00000000" w:rsidRPr="00000000" w14:paraId="0000002A">
      <w:pPr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 ser necesario se pedirán otros materiales durante el transcurso del año escolar.</w:t>
      </w:r>
    </w:p>
    <w:p w:rsidR="00000000" w:rsidDel="00000000" w:rsidP="00000000" w:rsidRDefault="00000000" w:rsidRPr="00000000" w14:paraId="0000002C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1" w:hanging="3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 caso de presencialidad traer los materiales de Alemán en una bolsa identificada con nombre y apellido.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hanging="2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Plástica: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Carpeta Nº6 con solapas y elástico, etiqueta con nombre, año y división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2021 con un sobre oficio pegado en el interior de la tapa (puede ser la del año anterior conservando las etiquetas distintivas).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hanging="2"/>
        <w:rPr>
          <w:rFonts w:ascii="Arial" w:cs="Arial" w:eastAsia="Arial" w:hAnsi="Arial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Música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35">
      <w:pPr>
        <w:ind w:left="0"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cuaderno liso de 24 hojas (puede ser el solicitado el año anterior)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hanging="2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alumnos utilizarán tanto para Castellano como para Alemán cuadernos triple linea. Los mismos serán entregados a los niños en el mes de marzo y su costo será agregado en la factura del mes de abril.</w:t>
      </w:r>
    </w:p>
    <w:p w:rsidR="00000000" w:rsidDel="00000000" w:rsidP="00000000" w:rsidRDefault="00000000" w:rsidRPr="00000000" w14:paraId="00000038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425.19685039370086" w:hanging="360"/>
        <w:rPr>
          <w:rFonts w:ascii="Arial" w:cs="Arial" w:eastAsia="Arial" w:hAnsi="Arial"/>
          <w:i w:val="1"/>
          <w:sz w:val="26"/>
          <w:szCs w:val="26"/>
          <w:u w:val="none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Los  materiales solicitados corresponden a los que han sido retirados de la escuela.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Arial" w:cs="Arial" w:eastAsia="Arial" w:hAnsi="Arial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25.19685039370086" w:hanging="360"/>
        <w:rPr>
          <w:rFonts w:ascii="Arial" w:cs="Arial" w:eastAsia="Arial" w:hAnsi="Arial"/>
          <w:i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6"/>
          <w:szCs w:val="26"/>
          <w:rtl w:val="0"/>
        </w:rPr>
        <w:t xml:space="preserve">Todos los elementos de trabajo y el uniforme deben ser identificados con nombre y apellido.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Arial" w:cs="Arial" w:eastAsia="Arial" w:hAnsi="Arial"/>
          <w:b w:val="1"/>
          <w:i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938"/>
        </w:tabs>
        <w:ind w:left="1" w:hanging="3"/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Goethe-Schule</w:t>
      </w:r>
    </w:p>
    <w:p w:rsidR="00000000" w:rsidDel="00000000" w:rsidP="00000000" w:rsidRDefault="00000000" w:rsidRPr="00000000" w14:paraId="00000040">
      <w:pPr>
        <w:tabs>
          <w:tab w:val="left" w:pos="7938"/>
        </w:tabs>
        <w:ind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Schuljahr 2021</w:t>
      </w:r>
    </w:p>
    <w:p w:rsidR="00000000" w:rsidDel="00000000" w:rsidP="00000000" w:rsidRDefault="00000000" w:rsidRPr="00000000" w14:paraId="00000041">
      <w:pPr>
        <w:ind w:left="1" w:hanging="3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1" w:hanging="3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MATERIALLISTE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2. KLASSE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1" w:hanging="3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Für Spanisch und Deutsch: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vollständige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Feder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mappe: 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Lineal (20 cm)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Rundschere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schwarze Bleistifte 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tabs>
          <w:tab w:val="left" w:pos="2694"/>
        </w:tabs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Buntstifte und Farbstifte 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Spitzer mit Behälter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Radiergummi für Bleistift und Tinte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Mitteilungsheft (kann das für 2020 angeforderte sein)</w:t>
      </w:r>
    </w:p>
    <w:p w:rsidR="00000000" w:rsidDel="00000000" w:rsidP="00000000" w:rsidRDefault="00000000" w:rsidRPr="00000000" w14:paraId="0000004D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Spanisch: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karierte Hefte ABC Rivadavia – ohne Spirale – eingebunden nach Wunsch</w:t>
      </w:r>
    </w:p>
    <w:p w:rsidR="00000000" w:rsidDel="00000000" w:rsidP="00000000" w:rsidRDefault="00000000" w:rsidRPr="00000000" w14:paraId="00000051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Zeitschrift für Kinder auf Spanisch zum Ausschneiden</w:t>
      </w:r>
    </w:p>
    <w:p w:rsidR="00000000" w:rsidDel="00000000" w:rsidP="00000000" w:rsidRDefault="00000000" w:rsidRPr="00000000" w14:paraId="00000052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Ziploc </w:t>
      </w:r>
    </w:p>
    <w:p w:rsidR="00000000" w:rsidDel="00000000" w:rsidP="00000000" w:rsidRDefault="00000000" w:rsidRPr="00000000" w14:paraId="00000053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Taschenrechner</w:t>
      </w:r>
    </w:p>
    <w:p w:rsidR="00000000" w:rsidDel="00000000" w:rsidP="00000000" w:rsidRDefault="00000000" w:rsidRPr="00000000" w14:paraId="00000054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Klebstoff 50 ml (Voligoma) </w:t>
      </w:r>
    </w:p>
    <w:p w:rsidR="00000000" w:rsidDel="00000000" w:rsidP="00000000" w:rsidRDefault="00000000" w:rsidRPr="00000000" w14:paraId="00000055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Schneidermaßband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(wurde für die 1. Klasse verlangt)</w:t>
      </w:r>
    </w:p>
    <w:p w:rsidR="00000000" w:rsidDel="00000000" w:rsidP="00000000" w:rsidRDefault="00000000" w:rsidRPr="00000000" w14:paraId="00000056">
      <w:pPr>
        <w:ind w:hanging="2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Sommerlektüre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  <w:br w:type="textWrapping"/>
        <w:t xml:space="preserve">“Pata de Dinosaurio”,  Liliana Cinetto (Ed. Norma)</w:t>
      </w:r>
    </w:p>
    <w:p w:rsidR="00000000" w:rsidDel="00000000" w:rsidP="00000000" w:rsidRDefault="00000000" w:rsidRPr="00000000" w14:paraId="00000058">
      <w:pPr>
        <w:ind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-1.9999999999999998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1" w:hanging="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Bei Anwesenheit sind die Materialien für Spanisch in einer mit Vor- und Nachnamen gekennzeichneten Tasche mitzubringen.</w:t>
      </w:r>
    </w:p>
    <w:p w:rsidR="00000000" w:rsidDel="00000000" w:rsidP="00000000" w:rsidRDefault="00000000" w:rsidRPr="00000000" w14:paraId="0000005B">
      <w:pPr>
        <w:ind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hanging="2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Deutsch: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liniertes Spiralheft 50 Blatt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ohne Mikroperforation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Hardcover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- ABC Rivadavia) für Sachkunde/Naturwissenschaften (kann das vom Vorjahr sein)</w:t>
      </w:r>
    </w:p>
    <w:p w:rsidR="00000000" w:rsidDel="00000000" w:rsidP="00000000" w:rsidRDefault="00000000" w:rsidRPr="00000000" w14:paraId="0000005F">
      <w:pPr>
        <w:ind w:hanging="2"/>
        <w:rPr>
          <w:rFonts w:ascii="Arial" w:cs="Arial" w:eastAsia="Arial" w:hAnsi="Arial"/>
          <w:color w:val="ffff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Umschläge mit farbigem Glasfaser-Papier (metallisiert und nicht metallisiert)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mit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Farbblättern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Nr. 5 Typ "El Nene" / "Éxito"</w:t>
      </w:r>
    </w:p>
    <w:p w:rsidR="00000000" w:rsidDel="00000000" w:rsidP="00000000" w:rsidRDefault="00000000" w:rsidRPr="00000000" w14:paraId="00000061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mit weißen Blättern Nr. 5 Typ "El Nene" / "Éxito"</w:t>
      </w:r>
    </w:p>
    <w:p w:rsidR="00000000" w:rsidDel="00000000" w:rsidP="00000000" w:rsidRDefault="00000000" w:rsidRPr="00000000" w14:paraId="00000062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Schachtel Knetmasse - verschiedene Farben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Block mit karierten Blättern Typ “Congreso” / “Éxito”  </w:t>
      </w:r>
    </w:p>
    <w:p w:rsidR="00000000" w:rsidDel="00000000" w:rsidP="00000000" w:rsidRDefault="00000000" w:rsidRPr="00000000" w14:paraId="00000064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weißer Klebstoff (250 ml - Plasticola)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2410"/>
        </w:tabs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Klebstoff 50 ml (Voligoma)</w:t>
      </w:r>
    </w:p>
    <w:p w:rsidR="00000000" w:rsidDel="00000000" w:rsidP="00000000" w:rsidRDefault="00000000" w:rsidRPr="00000000" w14:paraId="00000066">
      <w:pPr>
        <w:ind w:hanging="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Mappe mit Gummiband zum A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bheften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Die Hefte müssen in einer Farbe außer rot eingebunden werden und in der rechten oberen Ecke beschriftet sein.</w:t>
      </w:r>
    </w:p>
    <w:p w:rsidR="00000000" w:rsidDel="00000000" w:rsidP="00000000" w:rsidRDefault="00000000" w:rsidRPr="00000000" w14:paraId="0000006A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Weitere Materialien werden bei Bedarf im Laufe des Schuljahres bestellt.</w:t>
      </w:r>
    </w:p>
    <w:p w:rsidR="00000000" w:rsidDel="00000000" w:rsidP="00000000" w:rsidRDefault="00000000" w:rsidRPr="00000000" w14:paraId="0000006C">
      <w:pPr>
        <w:ind w:left="-1.999999999999999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hanging="2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Bei Anwesenheit müssen sich die Arbeitssachen für Deutsch in einer mit Vor- und Nachnamen gekennzeichneten Tasche befinden.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hanging="2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hanging="2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hanging="2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hanging="2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Kunst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Mappe Nr. 6 mit Klappen und Gummibändern. Die Mappe muss mit Vor- und Nachname und Klasse beschriftet sein und auf der Innenseite des Deckels einen aufgeklebten Briefumschlag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22x34cm Typ “oficio” haben.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(Die Mappe darf dieselbe vom Vorjahr sein)</w:t>
      </w:r>
    </w:p>
    <w:p w:rsidR="00000000" w:rsidDel="00000000" w:rsidP="00000000" w:rsidRDefault="00000000" w:rsidRPr="00000000" w14:paraId="00000074">
      <w:pPr>
        <w:ind w:hanging="2"/>
        <w:rPr>
          <w:rFonts w:ascii="Arial" w:cs="Arial" w:eastAsia="Arial" w:hAnsi="Arial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hanging="2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Musik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77">
      <w:pPr>
        <w:ind w:hanging="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nicht liniertes 24-seitiges Heft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kann das für 2020 angeforderte sein)</w:t>
      </w:r>
    </w:p>
    <w:p w:rsidR="00000000" w:rsidDel="00000000" w:rsidP="00000000" w:rsidRDefault="00000000" w:rsidRPr="00000000" w14:paraId="00000078">
      <w:pPr>
        <w:ind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1" w:hanging="3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Die Schüler werden sowohl für Spanisch als auch für Deutsch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Drei-Zeilen-Hefte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verwenden. Diese werden im März an die Schüler verteilt und  der entsprechende Betrag der Rechnung des Monats April hinzugefügt.</w:t>
      </w:r>
    </w:p>
    <w:p w:rsidR="00000000" w:rsidDel="00000000" w:rsidP="00000000" w:rsidRDefault="00000000" w:rsidRPr="00000000" w14:paraId="0000007A">
      <w:pPr>
        <w:ind w:left="1" w:hanging="3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rPr>
          <w:rFonts w:ascii="Arial" w:cs="Arial" w:eastAsia="Arial" w:hAnsi="Arial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-Die angeforderten Materialien entsprechen denen, die von der Schule zurückgegeben wurden.</w:t>
      </w:r>
    </w:p>
    <w:p w:rsidR="00000000" w:rsidDel="00000000" w:rsidP="00000000" w:rsidRDefault="00000000" w:rsidRPr="00000000" w14:paraId="0000007C">
      <w:pPr>
        <w:ind w:left="0" w:firstLine="0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Alle Arbeitssachen und die Uniform müssen 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mit Name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 in Großbuchstaben gekennzeichnet sein.</w:t>
      </w:r>
      <w:r w:rsidDel="00000000" w:rsidR="00000000" w:rsidRPr="00000000">
        <w:rPr>
          <w:rtl w:val="0"/>
        </w:rPr>
      </w:r>
    </w:p>
    <w:sectPr>
      <w:pgSz w:h="16840" w:w="11907" w:orient="portrait"/>
      <w:pgMar w:bottom="426" w:top="56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tabs>
        <w:tab w:val="left" w:pos="851"/>
      </w:tabs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tabs>
        <w:tab w:val="left" w:pos="851"/>
      </w:tabs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 w:val="1"/>
    </w:pPr>
    <w:rPr>
      <w:rFonts w:ascii="Arial" w:cs="Arial" w:hAnsi="Arial"/>
      <w:sz w:val="24"/>
      <w:szCs w:val="24"/>
      <w:u w:val="single"/>
    </w:rPr>
  </w:style>
  <w:style w:type="paragraph" w:styleId="Ttulo2">
    <w:name w:val="heading 2"/>
    <w:basedOn w:val="Normal"/>
    <w:next w:val="Normal"/>
    <w:pPr>
      <w:keepNext w:val="1"/>
      <w:jc w:val="center"/>
      <w:outlineLvl w:val="1"/>
    </w:pPr>
    <w:rPr>
      <w:rFonts w:ascii="Arial" w:cs="Arial" w:hAnsi="Arial"/>
      <w:b w:val="1"/>
      <w:bCs w:val="1"/>
      <w:sz w:val="24"/>
      <w:szCs w:val="24"/>
    </w:rPr>
  </w:style>
  <w:style w:type="paragraph" w:styleId="Ttulo3">
    <w:name w:val="heading 3"/>
    <w:basedOn w:val="Normal"/>
    <w:next w:val="Normal"/>
    <w:pPr>
      <w:keepNext w:val="1"/>
      <w:tabs>
        <w:tab w:val="left" w:pos="851"/>
      </w:tabs>
      <w:outlineLvl w:val="2"/>
    </w:pPr>
    <w:rPr>
      <w:rFonts w:ascii="Arial" w:cs="Arial" w:hAnsi="Arial"/>
      <w:sz w:val="24"/>
      <w:szCs w:val="24"/>
    </w:rPr>
  </w:style>
  <w:style w:type="paragraph" w:styleId="Ttulo4">
    <w:name w:val="heading 4"/>
    <w:basedOn w:val="Normal"/>
    <w:next w:val="Normal"/>
    <w:pPr>
      <w:keepNext w:val="1"/>
      <w:outlineLvl w:val="3"/>
    </w:pPr>
    <w:rPr>
      <w:rFonts w:ascii="Arial" w:cs="Arial" w:hAnsi="Arial"/>
      <w:sz w:val="22"/>
      <w:szCs w:val="22"/>
      <w:u w:val="single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independiente">
    <w:name w:val="Body Text"/>
    <w:basedOn w:val="Normal"/>
    <w:pPr>
      <w:ind w:right="51"/>
    </w:pPr>
    <w:rPr>
      <w:rFonts w:ascii="Arial" w:cs="Arial" w:hAnsi="Arial"/>
      <w:sz w:val="24"/>
      <w:szCs w:val="24"/>
    </w:rPr>
  </w:style>
  <w:style w:type="paragraph" w:styleId="Textoindependiente2">
    <w:name w:val="Body Text 2"/>
    <w:basedOn w:val="Normal"/>
    <w:pPr>
      <w:tabs>
        <w:tab w:val="left" w:pos="7938"/>
      </w:tabs>
    </w:pPr>
    <w:rPr>
      <w:rFonts w:ascii="Arial" w:cs="Arial" w:hAnsi="Arial"/>
      <w:b w:val="1"/>
      <w:bCs w:val="1"/>
      <w:sz w:val="28"/>
      <w:szCs w:val="24"/>
    </w:rPr>
  </w:style>
  <w:style w:type="paragraph" w:styleId="Sangradetextonormal">
    <w:name w:val="Body Text Indent"/>
    <w:basedOn w:val="Normal"/>
    <w:pPr>
      <w:ind w:left="284" w:hanging="284"/>
    </w:pPr>
    <w:rPr>
      <w:rFonts w:ascii="Arial" w:cs="Arial" w:hAnsi="Arial"/>
      <w:sz w:val="24"/>
      <w:szCs w:val="24"/>
    </w:rPr>
  </w:style>
  <w:style w:type="paragraph" w:styleId="Textoindependiente3">
    <w:name w:val="Body Text 3"/>
    <w:basedOn w:val="Normal"/>
    <w:rPr>
      <w:rFonts w:ascii="Arial" w:cs="Arial" w:hAnsi="Arial"/>
      <w:b w:val="1"/>
      <w:bCs w:val="1"/>
      <w:i w:val="1"/>
      <w:iCs w:val="1"/>
      <w:sz w:val="32"/>
      <w:szCs w:val="32"/>
    </w:rPr>
  </w:style>
  <w:style w:type="table" w:styleId="Tablaconcuadrcula">
    <w:name w:val="Table Grid"/>
    <w:basedOn w:val="Tablanormal"/>
    <w:pPr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pPr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eastAsia="Calibri" w:hAnsi="Arial"/>
      <w:color w:val="000000"/>
      <w:position w:val="-1"/>
      <w:sz w:val="24"/>
      <w:szCs w:val="24"/>
      <w:lang w:eastAsia="en-US" w:val="es-AR"/>
    </w:rPr>
  </w:style>
  <w:style w:type="paragraph" w:styleId="Textodeglobo">
    <w:name w:val="Balloon Text"/>
    <w:basedOn w:val="Normal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a+6lz8iEw7JVluRlCImonBDefA==">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2018-12-17T13:17:00Z</dcterms:created>
  <dc:creator>Desconocido</dc:creator>
</cp:coreProperties>
</file>